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0C4F" w:rsidRPr="001C0C4F" w:rsidRDefault="001C0C4F" w:rsidP="001C0C4F">
      <w:pPr>
        <w:widowControl/>
        <w:snapToGrid w:val="0"/>
        <w:spacing w:line="560" w:lineRule="exact"/>
        <w:ind w:right="640"/>
        <w:rPr>
          <w:rFonts w:ascii="华文仿宋" w:eastAsia="仿宋" w:hAnsi="华文仿宋" w:cs="宋体"/>
          <w:color w:val="000000"/>
          <w:kern w:val="0"/>
          <w:sz w:val="32"/>
          <w:szCs w:val="32"/>
        </w:rPr>
      </w:pPr>
      <w:r w:rsidRPr="001C0C4F">
        <w:rPr>
          <w:rFonts w:ascii="仿宋" w:eastAsia="仿宋" w:hAnsi="仿宋" w:cs="宋体" w:hint="eastAsia"/>
          <w:b/>
          <w:color w:val="000000"/>
          <w:kern w:val="0"/>
          <w:sz w:val="32"/>
          <w:szCs w:val="32"/>
        </w:rPr>
        <w:t>学生网络教评流程图</w:t>
      </w:r>
    </w:p>
    <w:p w:rsidR="001C0C4F" w:rsidRPr="001C0C4F" w:rsidRDefault="001C0C4F" w:rsidP="001C0C4F">
      <w:pPr>
        <w:widowControl/>
        <w:shd w:val="clear" w:color="auto" w:fill="FFFFFF"/>
        <w:jc w:val="left"/>
        <w:rPr>
          <w:rFonts w:ascii="仿宋" w:eastAsia="仿宋" w:hAnsi="仿宋" w:cs="宋体"/>
          <w:color w:val="000000"/>
          <w:kern w:val="0"/>
          <w:sz w:val="32"/>
          <w:szCs w:val="32"/>
        </w:rPr>
      </w:pPr>
      <w:r w:rsidRPr="001C0C4F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步骤一：</w:t>
      </w:r>
    </w:p>
    <w:p w:rsidR="001C0C4F" w:rsidRPr="009055F6" w:rsidRDefault="001C0C4F" w:rsidP="009055F6">
      <w:pPr>
        <w:pStyle w:val="HTML"/>
        <w:rPr>
          <w:color w:val="000000"/>
        </w:rPr>
      </w:pPr>
      <w:r w:rsidRPr="001C0C4F">
        <w:rPr>
          <w:rFonts w:ascii="仿宋" w:eastAsia="仿宋" w:hAnsi="仿宋" w:hint="eastAsia"/>
          <w:color w:val="000000"/>
          <w:sz w:val="32"/>
          <w:szCs w:val="32"/>
        </w:rPr>
        <w:t>打开浏览器，输入网址“</w:t>
      </w:r>
      <w:r w:rsidR="009055F6" w:rsidRPr="009055F6">
        <w:rPr>
          <w:color w:val="000000"/>
        </w:rPr>
        <w:t>http://jsycmc.mycospxk.com</w:t>
      </w:r>
      <w:r w:rsidRPr="001C0C4F">
        <w:rPr>
          <w:rFonts w:ascii="仿宋" w:eastAsia="仿宋" w:hAnsi="仿宋" w:hint="eastAsia"/>
          <w:color w:val="000000"/>
          <w:sz w:val="32"/>
          <w:szCs w:val="32"/>
        </w:rPr>
        <w:t>”，进入教学评价系统。</w:t>
      </w:r>
    </w:p>
    <w:p w:rsidR="001C0C4F" w:rsidRPr="001C0C4F" w:rsidRDefault="007D657F" w:rsidP="001C0C4F">
      <w:pPr>
        <w:widowControl/>
        <w:jc w:val="center"/>
        <w:rPr>
          <w:rFonts w:ascii="仿宋" w:eastAsia="仿宋" w:hAnsi="仿宋" w:cs="宋体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21F89F41" wp14:editId="798AC3F9">
            <wp:extent cx="5850890" cy="27076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C4F" w:rsidRPr="001C0C4F" w:rsidRDefault="001C0C4F" w:rsidP="001C0C4F">
      <w:pPr>
        <w:widowControl/>
        <w:shd w:val="clear" w:color="auto" w:fill="FFFFFF"/>
        <w:rPr>
          <w:rFonts w:ascii="仿宋" w:eastAsia="仿宋" w:hAnsi="仿宋" w:cs="宋体"/>
          <w:color w:val="000000"/>
          <w:kern w:val="0"/>
          <w:sz w:val="32"/>
          <w:szCs w:val="32"/>
        </w:rPr>
      </w:pPr>
      <w:r w:rsidRPr="001C0C4F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步骤二：</w:t>
      </w:r>
    </w:p>
    <w:p w:rsidR="001C0C4F" w:rsidRPr="001C0C4F" w:rsidRDefault="001C0C4F" w:rsidP="001C0C4F">
      <w:pPr>
        <w:widowControl/>
        <w:shd w:val="clear" w:color="auto" w:fill="FFFFFF"/>
        <w:rPr>
          <w:rFonts w:ascii="仿宋" w:eastAsia="仿宋" w:hAnsi="仿宋" w:cs="宋体"/>
          <w:color w:val="000000"/>
          <w:kern w:val="0"/>
          <w:sz w:val="32"/>
          <w:szCs w:val="32"/>
        </w:rPr>
      </w:pPr>
      <w:r w:rsidRPr="001C0C4F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路径1：直接在该网页上输入本人用户名密码登陆教学评价系统。登录名为学号，初始密码为：111111（登陆后请尽快修改</w:t>
      </w:r>
      <w:r w:rsidR="004C5011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，如果已修改，则为修改后的密码</w:t>
      </w:r>
      <w:r w:rsidRPr="001C0C4F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）。</w:t>
      </w:r>
    </w:p>
    <w:p w:rsidR="001C0C4F" w:rsidRPr="001C0C4F" w:rsidRDefault="0089695E" w:rsidP="001C0C4F">
      <w:pPr>
        <w:widowControl/>
        <w:shd w:val="clear" w:color="auto" w:fill="FFFFFF"/>
        <w:jc w:val="left"/>
        <w:rPr>
          <w:rFonts w:ascii="仿宋" w:eastAsia="仿宋" w:hAnsi="仿宋" w:cs="宋体"/>
          <w:color w:val="000000"/>
          <w:kern w:val="0"/>
          <w:sz w:val="32"/>
          <w:szCs w:val="32"/>
        </w:rPr>
      </w:pPr>
      <w:r w:rsidRPr="001C0C4F">
        <w:rPr>
          <w:rFonts w:ascii="仿宋" w:eastAsia="仿宋" w:hAnsi="仿宋"/>
          <w:noProof/>
          <w:sz w:val="32"/>
          <w:szCs w:val="32"/>
        </w:rPr>
        <w:drawing>
          <wp:anchor distT="0" distB="0" distL="114300" distR="114300" simplePos="0" relativeHeight="251660800" behindDoc="0" locked="0" layoutInCell="1" allowOverlap="1" wp14:anchorId="55288253" wp14:editId="0E1C9AD9">
            <wp:simplePos x="0" y="0"/>
            <wp:positionH relativeFrom="column">
              <wp:posOffset>1996440</wp:posOffset>
            </wp:positionH>
            <wp:positionV relativeFrom="paragraph">
              <wp:posOffset>1485265</wp:posOffset>
            </wp:positionV>
            <wp:extent cx="3549650" cy="1709420"/>
            <wp:effectExtent l="0" t="0" r="0" b="5080"/>
            <wp:wrapThrough wrapText="bothSides">
              <wp:wrapPolygon edited="0">
                <wp:start x="0" y="0"/>
                <wp:lineTo x="0" y="21423"/>
                <wp:lineTo x="21445" y="21423"/>
                <wp:lineTo x="21445" y="0"/>
                <wp:lineTo x="0" y="0"/>
              </wp:wrapPolygon>
            </wp:wrapThrough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}1N7M%YNP{LOSIQHHVT$HX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0C4F">
        <w:rPr>
          <w:rFonts w:ascii="仿宋" w:eastAsia="仿宋" w:hAnsi="仿宋"/>
          <w:noProof/>
          <w:sz w:val="32"/>
          <w:szCs w:val="32"/>
        </w:rPr>
        <w:drawing>
          <wp:anchor distT="0" distB="0" distL="114300" distR="114300" simplePos="0" relativeHeight="251659776" behindDoc="0" locked="0" layoutInCell="1" allowOverlap="1" wp14:anchorId="51515422" wp14:editId="38157238">
            <wp:simplePos x="0" y="0"/>
            <wp:positionH relativeFrom="column">
              <wp:posOffset>-15240</wp:posOffset>
            </wp:positionH>
            <wp:positionV relativeFrom="paragraph">
              <wp:posOffset>1384935</wp:posOffset>
            </wp:positionV>
            <wp:extent cx="1911350" cy="1911350"/>
            <wp:effectExtent l="0" t="0" r="0" b="0"/>
            <wp:wrapThrough wrapText="bothSides">
              <wp:wrapPolygon edited="0">
                <wp:start x="0" y="0"/>
                <wp:lineTo x="0" y="21313"/>
                <wp:lineTo x="21313" y="21313"/>
                <wp:lineTo x="21313" y="0"/>
                <wp:lineTo x="0" y="0"/>
              </wp:wrapPolygon>
            </wp:wrapThrough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http://ce.mycos.com/resources/images/downloa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C4F" w:rsidRPr="001C0C4F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路径2：如习惯使用手机，也可以扫描界面下方二维码，</w:t>
      </w:r>
      <w:r w:rsidR="00FD2660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关注</w:t>
      </w:r>
      <w:r w:rsidR="001C0C4F" w:rsidRPr="001C0C4F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教学评价系统</w:t>
      </w:r>
      <w:r w:rsidR="00FD2660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微信公众号</w:t>
      </w:r>
      <w:r w:rsidR="002176F0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：</w:t>
      </w:r>
      <w:r w:rsidR="001C0C4F" w:rsidRPr="001C0C4F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“</w:t>
      </w:r>
      <w:r w:rsidR="00FD2660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教学质量管理平台</w:t>
      </w:r>
      <w:r w:rsidR="001C0C4F" w:rsidRPr="001C0C4F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”登陆教学评价系统。</w:t>
      </w:r>
      <w:bookmarkStart w:id="0" w:name="_GoBack"/>
      <w:bookmarkEnd w:id="0"/>
    </w:p>
    <w:p w:rsidR="004C5011" w:rsidRPr="004C5011" w:rsidRDefault="004C5011" w:rsidP="004C5011">
      <w:pPr>
        <w:widowControl/>
        <w:shd w:val="clear" w:color="auto" w:fill="FFFFFF"/>
        <w:rPr>
          <w:rFonts w:ascii="仿宋" w:eastAsia="仿宋" w:hAnsi="仿宋" w:cs="宋体"/>
          <w:color w:val="000000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lastRenderedPageBreak/>
        <w:t>点击【我】，绑定账户，选择“</w:t>
      </w:r>
      <w:r w:rsidR="009055F6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江苏医药职业学院</w:t>
      </w: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”</w:t>
      </w:r>
      <w:r w:rsidR="00CA0DFC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，微信公众号登录名及密码同电脑端。</w:t>
      </w:r>
    </w:p>
    <w:p w:rsidR="009055F6" w:rsidRDefault="009055F6" w:rsidP="009055F6">
      <w:pPr>
        <w:widowControl/>
        <w:shd w:val="clear" w:color="auto" w:fill="FFFFFF"/>
        <w:ind w:firstLineChars="2900" w:firstLine="6090"/>
        <w:rPr>
          <w:rFonts w:ascii="仿宋" w:eastAsia="仿宋" w:hAnsi="仿宋" w:cs="宋体"/>
          <w:color w:val="000000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592C5B38" wp14:editId="15B4550E">
            <wp:extent cx="1943100" cy="3361948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81958" cy="34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76F0" w:rsidRPr="002176F0">
        <w:rPr>
          <w:rFonts w:ascii="仿宋" w:eastAsia="仿宋" w:hAnsi="仿宋" w:cs="宋体"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64896" behindDoc="0" locked="0" layoutInCell="1" allowOverlap="1" wp14:anchorId="74A219C5" wp14:editId="09C3A231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1929884" cy="3430905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angCheng_Mycos\Desktop\3600278242716405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884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6F0" w:rsidRPr="002176F0">
        <w:rPr>
          <w:rFonts w:ascii="仿宋" w:eastAsia="仿宋" w:hAnsi="仿宋" w:cs="宋体"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65920" behindDoc="0" locked="0" layoutInCell="1" allowOverlap="1" wp14:anchorId="065F0D5E" wp14:editId="07908A7F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929697" cy="3430954"/>
            <wp:effectExtent l="0" t="0" r="0" b="0"/>
            <wp:wrapNone/>
            <wp:docPr id="5" name="图片 5" descr="C:\Users\HuangCheng_Mycos\Desktop\645988538504079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angCheng_Mycos\Desktop\645988538504079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65" cy="347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011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 xml:space="preserve"> </w:t>
      </w:r>
      <w:r w:rsidR="00CA0DFC">
        <w:rPr>
          <w:rFonts w:ascii="仿宋" w:eastAsia="仿宋" w:hAnsi="仿宋" w:cs="宋体"/>
          <w:color w:val="000000"/>
          <w:kern w:val="0"/>
          <w:sz w:val="32"/>
          <w:szCs w:val="32"/>
        </w:rPr>
        <w:t xml:space="preserve"> </w:t>
      </w:r>
    </w:p>
    <w:p w:rsidR="001C0C4F" w:rsidRPr="001C0C4F" w:rsidRDefault="001C0C4F" w:rsidP="001C0C4F">
      <w:pPr>
        <w:widowControl/>
        <w:shd w:val="clear" w:color="auto" w:fill="FFFFFF"/>
        <w:rPr>
          <w:rFonts w:ascii="仿宋" w:eastAsia="仿宋" w:hAnsi="仿宋" w:cs="宋体"/>
          <w:color w:val="000000"/>
          <w:kern w:val="0"/>
          <w:sz w:val="32"/>
          <w:szCs w:val="32"/>
        </w:rPr>
      </w:pPr>
      <w:r w:rsidRPr="001C0C4F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步骤三：</w:t>
      </w:r>
    </w:p>
    <w:p w:rsidR="001C0C4F" w:rsidRPr="001C0C4F" w:rsidRDefault="001C0C4F" w:rsidP="001C0C4F">
      <w:pPr>
        <w:widowControl/>
        <w:shd w:val="clear" w:color="auto" w:fill="FFFFFF"/>
        <w:jc w:val="left"/>
        <w:rPr>
          <w:rFonts w:ascii="仿宋" w:eastAsia="仿宋" w:hAnsi="仿宋" w:cs="宋体"/>
          <w:color w:val="000000"/>
          <w:kern w:val="0"/>
          <w:sz w:val="32"/>
          <w:szCs w:val="32"/>
        </w:rPr>
      </w:pPr>
      <w:r w:rsidRPr="001C0C4F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登陆后，即可看到“未完成”下的评价任务，点击任务，即可进入评价界面。</w:t>
      </w:r>
    </w:p>
    <w:p w:rsidR="00E5480D" w:rsidRDefault="001C0C4F" w:rsidP="001C0C4F">
      <w:pPr>
        <w:widowControl/>
        <w:jc w:val="center"/>
        <w:rPr>
          <w:rFonts w:ascii="仿宋" w:eastAsia="仿宋" w:hAnsi="仿宋" w:cs="宋体"/>
          <w:noProof/>
          <w:kern w:val="0"/>
          <w:sz w:val="32"/>
          <w:szCs w:val="32"/>
        </w:rPr>
      </w:pPr>
      <w:r w:rsidRPr="001C0C4F">
        <w:rPr>
          <w:rFonts w:ascii="仿宋" w:eastAsia="仿宋" w:hAnsi="仿宋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1889760</wp:posOffset>
                </wp:positionV>
                <wp:extent cx="542925" cy="495300"/>
                <wp:effectExtent l="19050" t="0" r="47625" b="38100"/>
                <wp:wrapNone/>
                <wp:docPr id="12" name="下箭头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925" cy="4953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05A90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20" o:spid="_x0000_s1026" type="#_x0000_t67" style="position:absolute;left:0;text-align:left;margin-left:169.5pt;margin-top:148.8pt;width:42.75pt;height:3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NXSmwIAADEFAAAOAAAAZHJzL2Uyb0RvYy54bWysVM1uEzEQviPxDpbvdJOQ0GbVTZU2CkKK&#10;2kgt6nni9WYt/IftZFNegdfgCicOPBCI12Ds3bRpywmxB2tmZzw/33zj07OdkmTLnRdGF7R/1KOE&#10;a2ZKodcFfX8zf3VCiQ+gS5BG84LecU/PJi9fnDY25wNTG1lyRzCI9nljC1qHYPMs86zmCvyRsVyj&#10;sTJOQUDVrbPSQYPRlcwGvd6brDGutM4w7j3+nbVGOknxq4qzcFVVngciC4q1hXS6dK7imU1OIV87&#10;sLVgXRnwD1UoEBqT3oeaQQCyceJZKCWYM95U4YgZlZmqEoynHrCbfu9JN9c1WJ56QXC8vYfJ/7+w&#10;7HK7dESUOLsBJRoUzujnj8+/v3399eU7GSSAGutz9Lu2Sxdb9HZh2AePyGWPLFHxnc+ucir6YoNk&#10;l9C+u0eb7wJh+HM0HIwHI0oYmobj0eteSpZBvr9snQ9vuVEkCgUtTaOnzpkmAQ3bhQ+xBsj3fqk4&#10;I0U5F1Imxa1XF9KRLeD05/MefnHgeMUfuklNmtj/MZoJA2RhJSGgqCzi4vWaEpBrpDcLLuV+dNsf&#10;Jhmdj89no9aphpK3qUeHmVv351XELmbg6/ZKStGyU4mAKyKFKuhJDLTvQerYI08k77B4GEGUVqa8&#10;w+E607LeWzYXmGQBPizBIc2xXVzdcIVHJQ1iYDqJktq4T3/7H/2RfWilpMG1QXw+bsBxSuQ7jbwc&#10;94fDuGdJGY6OkUHEHVpWhxa9URcGZ9PHR8KyJEb/IPdi5Yy6xQ2fxqxoAs0wdzuJTrkI7TrjG8H4&#10;dJrccLcshIW+tiwGjzhFeG92t+BsR6eAPLw0+xWD/AmhWt94U5vpJphKJLY94NrRH/cyzbJ7Q+Li&#10;H+rJ6+Glm/wBAAD//wMAUEsDBBQABgAIAAAAIQBhi7jM5AAAAAsBAAAPAAAAZHJzL2Rvd25yZXYu&#10;eG1sTI9BS8NAFITvgv9heYIXsRvTNjUxm1JEDxahNhXB2zb7TILZtyW7aaO/3udJj8MMM9/ky9F2&#10;4oi9bx0puJlEIJAqZ1qqFbzuHq9vQfigyejOESr4Qg/L4vws15lxJ9risQy14BLymVbQhHDIpPRV&#10;g1b7iTsgsffheqsDy76WptcnLredjKMokVa3xAuNPuB9g9VnOVjefUg3z1W5elsPu5dvk5r37dXm&#10;SanLi3F1ByLgGP7C8IvP6FAw094NZLzoFEynKX8JCuJ0kYDgxCyezUHs2VrME5BFLv9/KH4AAAD/&#10;/wMAUEsBAi0AFAAGAAgAAAAhALaDOJL+AAAA4QEAABMAAAAAAAAAAAAAAAAAAAAAAFtDb250ZW50&#10;X1R5cGVzXS54bWxQSwECLQAUAAYACAAAACEAOP0h/9YAAACUAQAACwAAAAAAAAAAAAAAAAAvAQAA&#10;X3JlbHMvLnJlbHNQSwECLQAUAAYACAAAACEAnHTV0psCAAAxBQAADgAAAAAAAAAAAAAAAAAuAgAA&#10;ZHJzL2Uyb0RvYy54bWxQSwECLQAUAAYACAAAACEAYYu4zOQAAAALAQAADwAAAAAAAAAAAAAAAAD1&#10;BAAAZHJzL2Rvd25yZXYueG1sUEsFBgAAAAAEAAQA8wAAAAYGAAAAAA==&#10;" adj="10800" fillcolor="red" strokecolor="#41719c" strokeweight="1pt">
                <v:path arrowok="t"/>
              </v:shape>
            </w:pict>
          </mc:Fallback>
        </mc:AlternateContent>
      </w:r>
    </w:p>
    <w:p w:rsidR="001C0C4F" w:rsidRPr="001C0C4F" w:rsidRDefault="001C0C4F" w:rsidP="001C0C4F">
      <w:pPr>
        <w:widowControl/>
        <w:jc w:val="center"/>
        <w:rPr>
          <w:rFonts w:ascii="仿宋" w:eastAsia="仿宋" w:hAnsi="仿宋" w:cs="宋体"/>
          <w:kern w:val="0"/>
          <w:sz w:val="32"/>
          <w:szCs w:val="32"/>
        </w:rPr>
      </w:pPr>
      <w:r w:rsidRPr="001C0C4F">
        <w:rPr>
          <w:rFonts w:ascii="仿宋" w:eastAsia="仿宋" w:hAnsi="仿宋" w:cs="宋体"/>
          <w:noProof/>
          <w:kern w:val="0"/>
          <w:sz w:val="32"/>
          <w:szCs w:val="32"/>
        </w:rPr>
        <w:drawing>
          <wp:inline distT="0" distB="0" distL="0" distR="0">
            <wp:extent cx="5668937" cy="2774950"/>
            <wp:effectExtent l="0" t="0" r="8255" b="6350"/>
            <wp:docPr id="9" name="图片 4" descr="2@LV]A36RL@3$VFHKKACV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2@LV]A36RL@3$VFHKKACVBY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" t="9114"/>
                    <a:stretch/>
                  </pic:blipFill>
                  <pic:spPr bwMode="auto">
                    <a:xfrm>
                      <a:off x="0" y="0"/>
                      <a:ext cx="5676689" cy="277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C4F" w:rsidRPr="001C0C4F" w:rsidRDefault="001C0C4F" w:rsidP="001C0C4F">
      <w:pPr>
        <w:widowControl/>
        <w:shd w:val="clear" w:color="auto" w:fill="FFFFFF"/>
        <w:rPr>
          <w:rFonts w:ascii="仿宋" w:eastAsia="仿宋" w:hAnsi="仿宋" w:cs="宋体"/>
          <w:color w:val="000000"/>
          <w:kern w:val="0"/>
          <w:sz w:val="32"/>
          <w:szCs w:val="32"/>
        </w:rPr>
      </w:pPr>
      <w:r w:rsidRPr="001C0C4F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步骤四：</w:t>
      </w:r>
    </w:p>
    <w:p w:rsidR="001C0C4F" w:rsidRPr="001C0C4F" w:rsidRDefault="001C0C4F" w:rsidP="001C0C4F">
      <w:pPr>
        <w:widowControl/>
        <w:shd w:val="clear" w:color="auto" w:fill="FFFFFF"/>
        <w:jc w:val="left"/>
        <w:rPr>
          <w:rFonts w:ascii="仿宋" w:eastAsia="仿宋" w:hAnsi="仿宋" w:cs="宋体"/>
          <w:color w:val="000000"/>
          <w:kern w:val="0"/>
          <w:sz w:val="32"/>
          <w:szCs w:val="32"/>
        </w:rPr>
      </w:pPr>
      <w:r w:rsidRPr="001C0C4F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lastRenderedPageBreak/>
        <w:t>进入评价界面后，客观题（选择题）直接鼠标点击选项作答。主观题（填空题）在答题框中输入文字即可。</w:t>
      </w:r>
    </w:p>
    <w:p w:rsidR="001C0C4F" w:rsidRPr="001C0C4F" w:rsidRDefault="001C0C4F" w:rsidP="001C0C4F">
      <w:pPr>
        <w:widowControl/>
        <w:jc w:val="center"/>
        <w:rPr>
          <w:rFonts w:ascii="仿宋" w:eastAsia="仿宋" w:hAnsi="仿宋" w:cs="宋体"/>
          <w:kern w:val="0"/>
          <w:sz w:val="32"/>
          <w:szCs w:val="32"/>
        </w:rPr>
      </w:pPr>
      <w:r w:rsidRPr="001C0C4F">
        <w:rPr>
          <w:rFonts w:ascii="仿宋" w:eastAsia="仿宋" w:hAnsi="仿宋" w:cs="宋体"/>
          <w:noProof/>
          <w:kern w:val="0"/>
          <w:sz w:val="32"/>
          <w:szCs w:val="32"/>
        </w:rPr>
        <w:drawing>
          <wp:inline distT="0" distB="0" distL="0" distR="0">
            <wp:extent cx="4679950" cy="2322830"/>
            <wp:effectExtent l="0" t="0" r="6350" b="1270"/>
            <wp:docPr id="8" name="图片 3" descr="W$9{P94OR4H1NR_EC]}7R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W$9{P94OR4H1NR_EC]}7R2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59"/>
                    <a:stretch/>
                  </pic:blipFill>
                  <pic:spPr bwMode="auto">
                    <a:xfrm>
                      <a:off x="0" y="0"/>
                      <a:ext cx="467995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C4F" w:rsidRPr="001C0C4F" w:rsidRDefault="001C0C4F" w:rsidP="001C0C4F">
      <w:pPr>
        <w:widowControl/>
        <w:shd w:val="clear" w:color="auto" w:fill="FFFFFF"/>
        <w:jc w:val="left"/>
        <w:rPr>
          <w:rFonts w:ascii="仿宋" w:eastAsia="仿宋" w:hAnsi="仿宋"/>
          <w:sz w:val="32"/>
          <w:szCs w:val="32"/>
        </w:rPr>
      </w:pPr>
    </w:p>
    <w:p w:rsidR="001C0C4F" w:rsidRPr="001C0C4F" w:rsidRDefault="001C0C4F" w:rsidP="001C0C4F">
      <w:pPr>
        <w:widowControl/>
        <w:shd w:val="clear" w:color="auto" w:fill="FFFFFF"/>
        <w:jc w:val="left"/>
        <w:rPr>
          <w:rFonts w:ascii="仿宋" w:eastAsia="仿宋" w:hAnsi="仿宋"/>
          <w:sz w:val="32"/>
          <w:szCs w:val="32"/>
        </w:rPr>
      </w:pPr>
      <w:r w:rsidRPr="001C0C4F">
        <w:rPr>
          <w:rFonts w:ascii="仿宋" w:eastAsia="仿宋" w:hAnsi="仿宋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70485</wp:posOffset>
                </wp:positionV>
                <wp:extent cx="542925" cy="495300"/>
                <wp:effectExtent l="19050" t="0" r="47625" b="38100"/>
                <wp:wrapNone/>
                <wp:docPr id="11" name="下箭头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925" cy="4953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2E16B" id="下箭头 21" o:spid="_x0000_s1026" type="#_x0000_t67" style="position:absolute;left:0;text-align:left;margin-left:169.5pt;margin-top:5.55pt;width:42.75pt;height:3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PHenAIAADEFAAAOAAAAZHJzL2Uyb0RvYy54bWysVM1u00AQviPxDqu9Uycmpo1Vp0obBSFF&#10;baQW9TxZr2OL/WN3E6e8Aq/BFU4ceCAQr8Hs2mnTlhPCh9WMZ3Z+vvlmT892UpAtt67RqqDDowEl&#10;XDFdNmpd0Pc381cnlDgPqgShFS/oHXf0bPLyxWlrcp7qWouSW4JBlMtbU9Dae5MniWM1l+COtOEK&#10;jZW2Ejyqdp2UFlqMLkWSDgZvklbb0ljNuHP4d9YZ6STGryrO/FVVOe6JKCjW5uNp47kKZzI5hXxt&#10;wdQN68uAf6hCQqMw6X2oGXggG9s8CyUbZrXTlT9iWia6qhrGYw/YzXDwpJvrGgyPvSA4ztzD5P5f&#10;WHa5XVrSlDi7ISUKJM7o54/Pv799/fXlO0mHAaDWuBz9rs3ShhadWWj2waEheWQJiut9dpWVwRcb&#10;JLuI9t092nznCcOf2SgdpxklDE2jcfZ6EKeRQL6/bKzzb7mWJAgFLXWrptbqNgIN24XzoQbI936x&#10;OC2act4IERW7Xl0IS7aA05/PB/iFfvCKO3QTirTYf3qMZsIAWVgJ8ChKg7g4taYExBrpzbyNuR/d&#10;dodJsvPx+SzrnGooeZc6O8zcuT+vInQxA1d3V2KKjp2y8bgiopEFPQmB9j0IFXrkkeQ9Fg8jCNJK&#10;l3c4XKs71jvD5g0mWYDzS7BIc2wXV9df4VEJjRjoXqKk1vbT3/4Hf2QfWilpcW0Qn48bsJwS8U4h&#10;L8fD0SjsWVRG2XGKij20rA4taiMvNM4GqYfVRTH4e7EXK6vlLW74NGRFEyiGubtJ9MqF79YZ3wjG&#10;p9PohrtlwC/UtWEheMApwHuzuwVrejp55OGl3q8Y5E8I1fmGm0pPN15XTWTbA649/XEv4yz7NyQs&#10;/qEevR5euskfAAAA//8DAFBLAwQUAAYACAAAACEAFWMpJOIAAAAJAQAADwAAAGRycy9kb3ducmV2&#10;LnhtbEyPQUvDQBSE74L/YXmCF2k3aas0MZtSRA9KoTYtgrdt9pkEs29DdtNGf73Pkx6HGWa+yVaj&#10;bcUJe984UhBPIxBIpTMNVQoO+6fJEoQPmoxuHaGCL/Swyi8vMp0ad6YdnopQCS4hn2oFdQhdKqUv&#10;a7TaT12HxN6H660OLPtKml6fudy2chZFd9Lqhnih1h0+1Fh+FoPl3cdkuymL9dvLsH/9Nol5391s&#10;n5W6vhrX9yACjuEvDL/4jA45Mx3dQMaLVsF8nvCXwEYcg+DAYra4BXFUsExikHkm/z/IfwAAAP//&#10;AwBQSwECLQAUAAYACAAAACEAtoM4kv4AAADhAQAAEwAAAAAAAAAAAAAAAAAAAAAAW0NvbnRlbnRf&#10;VHlwZXNdLnhtbFBLAQItABQABgAIAAAAIQA4/SH/1gAAAJQBAAALAAAAAAAAAAAAAAAAAC8BAABf&#10;cmVscy8ucmVsc1BLAQItABQABgAIAAAAIQCGaPHenAIAADEFAAAOAAAAAAAAAAAAAAAAAC4CAABk&#10;cnMvZTJvRG9jLnhtbFBLAQItABQABgAIAAAAIQAVYykk4gAAAAkBAAAPAAAAAAAAAAAAAAAAAPYE&#10;AABkcnMvZG93bnJldi54bWxQSwUGAAAAAAQABADzAAAABQYAAAAA&#10;" adj="10800" fillcolor="red" strokecolor="#41719c" strokeweight="1pt">
                <v:path arrowok="t"/>
              </v:shape>
            </w:pict>
          </mc:Fallback>
        </mc:AlternateContent>
      </w:r>
    </w:p>
    <w:p w:rsidR="001C0C4F" w:rsidRPr="001C0C4F" w:rsidRDefault="001C0C4F" w:rsidP="001C0C4F">
      <w:pPr>
        <w:widowControl/>
        <w:shd w:val="clear" w:color="auto" w:fill="FFFFFF"/>
        <w:rPr>
          <w:rFonts w:ascii="仿宋" w:eastAsia="仿宋" w:hAnsi="仿宋" w:cs="宋体"/>
          <w:color w:val="000000"/>
          <w:kern w:val="0"/>
          <w:sz w:val="32"/>
          <w:szCs w:val="32"/>
        </w:rPr>
      </w:pPr>
    </w:p>
    <w:p w:rsidR="001C0C4F" w:rsidRPr="001C0C4F" w:rsidRDefault="001C0C4F" w:rsidP="001C0C4F">
      <w:pPr>
        <w:widowControl/>
        <w:shd w:val="clear" w:color="auto" w:fill="FFFFFF"/>
        <w:rPr>
          <w:rFonts w:ascii="仿宋" w:eastAsia="仿宋" w:hAnsi="仿宋" w:cs="宋体"/>
          <w:color w:val="000000"/>
          <w:kern w:val="0"/>
          <w:sz w:val="32"/>
          <w:szCs w:val="32"/>
        </w:rPr>
      </w:pPr>
      <w:r w:rsidRPr="001C0C4F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步骤五：</w:t>
      </w:r>
    </w:p>
    <w:p w:rsidR="001C0C4F" w:rsidRPr="001C0C4F" w:rsidRDefault="001C0C4F" w:rsidP="001C0C4F">
      <w:pPr>
        <w:widowControl/>
        <w:shd w:val="clear" w:color="auto" w:fill="FFFFFF"/>
        <w:jc w:val="left"/>
        <w:rPr>
          <w:rFonts w:ascii="仿宋" w:eastAsia="仿宋" w:hAnsi="仿宋" w:cs="宋体"/>
          <w:color w:val="000000"/>
          <w:kern w:val="0"/>
          <w:sz w:val="32"/>
          <w:szCs w:val="32"/>
        </w:rPr>
      </w:pPr>
      <w:r w:rsidRPr="001C0C4F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评价结束后，点击提交，完成对该教师和课程的评价。</w:t>
      </w:r>
    </w:p>
    <w:p w:rsidR="001C0C4F" w:rsidRPr="001C0C4F" w:rsidRDefault="001C0C4F" w:rsidP="001C0C4F">
      <w:pPr>
        <w:widowControl/>
        <w:jc w:val="center"/>
        <w:rPr>
          <w:rFonts w:ascii="仿宋" w:eastAsia="仿宋" w:hAnsi="仿宋" w:cs="宋体"/>
          <w:kern w:val="0"/>
          <w:sz w:val="32"/>
          <w:szCs w:val="32"/>
        </w:rPr>
      </w:pPr>
      <w:r w:rsidRPr="001C0C4F">
        <w:rPr>
          <w:rFonts w:ascii="仿宋" w:eastAsia="仿宋" w:hAnsi="仿宋" w:cs="宋体"/>
          <w:noProof/>
          <w:kern w:val="0"/>
          <w:sz w:val="32"/>
          <w:szCs w:val="32"/>
        </w:rPr>
        <w:drawing>
          <wp:inline distT="0" distB="0" distL="0" distR="0">
            <wp:extent cx="4687570" cy="2316480"/>
            <wp:effectExtent l="0" t="0" r="0" b="7620"/>
            <wp:docPr id="1" name="图片 2" descr="5DW`$E2M]H)$0YS7Z0R_`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5DW`$E2M]H)$0YS7Z0R_`0P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3" t="7879" r="-1"/>
                    <a:stretch/>
                  </pic:blipFill>
                  <pic:spPr bwMode="auto">
                    <a:xfrm>
                      <a:off x="0" y="0"/>
                      <a:ext cx="468757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8E7" w:rsidRDefault="003138E7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步骤六</w:t>
      </w:r>
      <w:r>
        <w:rPr>
          <w:rFonts w:ascii="仿宋" w:eastAsia="仿宋" w:hAnsi="仿宋" w:hint="eastAsia"/>
          <w:sz w:val="32"/>
          <w:szCs w:val="32"/>
        </w:rPr>
        <w:t>：</w:t>
      </w:r>
    </w:p>
    <w:p w:rsidR="0055113A" w:rsidRDefault="0093336A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若采用</w:t>
      </w:r>
      <w:r w:rsidR="003138E7">
        <w:rPr>
          <w:rFonts w:ascii="仿宋" w:eastAsia="仿宋" w:hAnsi="仿宋" w:hint="eastAsia"/>
          <w:sz w:val="32"/>
          <w:szCs w:val="32"/>
        </w:rPr>
        <w:t>微信端答题，登录微信公众号后，</w:t>
      </w:r>
      <w:r w:rsidR="00732EDE">
        <w:rPr>
          <w:rFonts w:ascii="仿宋" w:eastAsia="仿宋" w:hAnsi="仿宋" w:hint="eastAsia"/>
          <w:sz w:val="32"/>
          <w:szCs w:val="32"/>
        </w:rPr>
        <w:t>点击【评价】-【查看未评价任务】，</w:t>
      </w:r>
      <w:r>
        <w:rPr>
          <w:rFonts w:ascii="仿宋" w:eastAsia="仿宋" w:hAnsi="仿宋" w:hint="eastAsia"/>
          <w:sz w:val="32"/>
          <w:szCs w:val="32"/>
        </w:rPr>
        <w:t>点击具体任务进行评价，提交显示“完成”则参评成功。</w:t>
      </w:r>
    </w:p>
    <w:p w:rsidR="00732EDE" w:rsidRPr="001C0C4F" w:rsidRDefault="00732EDE">
      <w:pPr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E44E6C5" wp14:editId="154735D6">
            <wp:extent cx="1850032" cy="32194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74016" cy="326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24C5B259" wp14:editId="760C562A">
            <wp:extent cx="1838325" cy="3213762"/>
            <wp:effectExtent l="0" t="0" r="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51015" cy="323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51EDABEB" wp14:editId="0D8E7F6F">
            <wp:extent cx="1847850" cy="3223768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77248" cy="327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2EDE" w:rsidRPr="001C0C4F" w:rsidSect="0012530D">
      <w:pgSz w:w="11906" w:h="16838"/>
      <w:pgMar w:top="1134" w:right="1274" w:bottom="993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21F0" w:rsidRDefault="00AA21F0">
      <w:r>
        <w:separator/>
      </w:r>
    </w:p>
  </w:endnote>
  <w:endnote w:type="continuationSeparator" w:id="0">
    <w:p w:rsidR="00AA21F0" w:rsidRDefault="00AA21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21F0" w:rsidRDefault="00AA21F0">
      <w:r>
        <w:separator/>
      </w:r>
    </w:p>
  </w:footnote>
  <w:footnote w:type="continuationSeparator" w:id="0">
    <w:p w:rsidR="00AA21F0" w:rsidRDefault="00AA21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13A"/>
    <w:rsid w:val="000424B1"/>
    <w:rsid w:val="00074460"/>
    <w:rsid w:val="000B101F"/>
    <w:rsid w:val="000D3C1A"/>
    <w:rsid w:val="000F5C17"/>
    <w:rsid w:val="0012530D"/>
    <w:rsid w:val="00130DB1"/>
    <w:rsid w:val="00145E78"/>
    <w:rsid w:val="00150EB8"/>
    <w:rsid w:val="001C0C4F"/>
    <w:rsid w:val="00214E89"/>
    <w:rsid w:val="002176F0"/>
    <w:rsid w:val="00232C10"/>
    <w:rsid w:val="0027323E"/>
    <w:rsid w:val="00281508"/>
    <w:rsid w:val="002A1AD8"/>
    <w:rsid w:val="002D2C0F"/>
    <w:rsid w:val="002F4377"/>
    <w:rsid w:val="003138E7"/>
    <w:rsid w:val="003C1BB8"/>
    <w:rsid w:val="003E7B09"/>
    <w:rsid w:val="00457EAC"/>
    <w:rsid w:val="0047357D"/>
    <w:rsid w:val="004A2F0F"/>
    <w:rsid w:val="004C5011"/>
    <w:rsid w:val="004F0405"/>
    <w:rsid w:val="00522419"/>
    <w:rsid w:val="0055113A"/>
    <w:rsid w:val="00583967"/>
    <w:rsid w:val="005E6859"/>
    <w:rsid w:val="006111B7"/>
    <w:rsid w:val="00660202"/>
    <w:rsid w:val="00662B43"/>
    <w:rsid w:val="006734A4"/>
    <w:rsid w:val="00687740"/>
    <w:rsid w:val="00692E66"/>
    <w:rsid w:val="0069349C"/>
    <w:rsid w:val="006E72DB"/>
    <w:rsid w:val="007128D7"/>
    <w:rsid w:val="00732EDE"/>
    <w:rsid w:val="007621CF"/>
    <w:rsid w:val="007C3726"/>
    <w:rsid w:val="007D657F"/>
    <w:rsid w:val="0089695E"/>
    <w:rsid w:val="008C4E39"/>
    <w:rsid w:val="009055F6"/>
    <w:rsid w:val="0093336A"/>
    <w:rsid w:val="00942067"/>
    <w:rsid w:val="00966E96"/>
    <w:rsid w:val="009C72E7"/>
    <w:rsid w:val="009E661C"/>
    <w:rsid w:val="00A05415"/>
    <w:rsid w:val="00A76250"/>
    <w:rsid w:val="00A9434D"/>
    <w:rsid w:val="00AA21F0"/>
    <w:rsid w:val="00AB6B8F"/>
    <w:rsid w:val="00AC0E66"/>
    <w:rsid w:val="00AE347F"/>
    <w:rsid w:val="00AE36B9"/>
    <w:rsid w:val="00B14F07"/>
    <w:rsid w:val="00B24A71"/>
    <w:rsid w:val="00B64B62"/>
    <w:rsid w:val="00BF2557"/>
    <w:rsid w:val="00C01938"/>
    <w:rsid w:val="00C215A6"/>
    <w:rsid w:val="00C2383C"/>
    <w:rsid w:val="00CA0DFC"/>
    <w:rsid w:val="00CA7079"/>
    <w:rsid w:val="00CE719A"/>
    <w:rsid w:val="00D01623"/>
    <w:rsid w:val="00D124E6"/>
    <w:rsid w:val="00D36428"/>
    <w:rsid w:val="00DB5B4A"/>
    <w:rsid w:val="00DE4273"/>
    <w:rsid w:val="00DF543C"/>
    <w:rsid w:val="00E12D91"/>
    <w:rsid w:val="00E5480D"/>
    <w:rsid w:val="00E93864"/>
    <w:rsid w:val="00EC510A"/>
    <w:rsid w:val="00F74F15"/>
    <w:rsid w:val="00F912CC"/>
    <w:rsid w:val="00FC3728"/>
    <w:rsid w:val="00FD2660"/>
    <w:rsid w:val="00FE253B"/>
    <w:rsid w:val="00FE2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FD40D05-F08A-4DB5-B25E-EFD214A16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5113A"/>
    <w:rPr>
      <w:strike w:val="0"/>
      <w:dstrike w:val="0"/>
      <w:color w:val="000000"/>
      <w:u w:val="none"/>
      <w:effect w:val="none"/>
    </w:rPr>
  </w:style>
  <w:style w:type="paragraph" w:styleId="a4">
    <w:name w:val="header"/>
    <w:basedOn w:val="a"/>
    <w:rsid w:val="00CE71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CE71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Date"/>
    <w:basedOn w:val="a"/>
    <w:next w:val="a"/>
    <w:link w:val="Char"/>
    <w:rsid w:val="001C0C4F"/>
    <w:pPr>
      <w:ind w:leftChars="2500" w:left="100"/>
    </w:pPr>
  </w:style>
  <w:style w:type="character" w:customStyle="1" w:styleId="Char">
    <w:name w:val="日期 Char"/>
    <w:basedOn w:val="a0"/>
    <w:link w:val="a6"/>
    <w:rsid w:val="001C0C4F"/>
    <w:rPr>
      <w:kern w:val="2"/>
      <w:sz w:val="21"/>
      <w:szCs w:val="24"/>
    </w:rPr>
  </w:style>
  <w:style w:type="paragraph" w:styleId="HTML">
    <w:name w:val="HTML Preformatted"/>
    <w:basedOn w:val="a"/>
    <w:link w:val="HTMLChar"/>
    <w:uiPriority w:val="99"/>
    <w:unhideWhenUsed/>
    <w:rsid w:val="009055F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customStyle="1" w:styleId="HTMLChar">
    <w:name w:val="HTML 预设格式 Char"/>
    <w:basedOn w:val="a0"/>
    <w:link w:val="HTML"/>
    <w:uiPriority w:val="99"/>
    <w:rsid w:val="009055F6"/>
    <w:rPr>
      <w:rFonts w:ascii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4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5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4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33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003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6228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2" w:space="0" w:color="DBDAC8"/>
                            <w:left w:val="single" w:sz="2" w:space="0" w:color="DBDAC8"/>
                            <w:bottom w:val="single" w:sz="2" w:space="0" w:color="DBDAC8"/>
                            <w:right w:val="single" w:sz="2" w:space="0" w:color="DBDAC8"/>
                          </w:divBdr>
                          <w:divsChild>
                            <w:div w:id="1741832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72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781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3027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569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0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3CEFA2-6404-4427-9ABC-F6B4386A6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68</Words>
  <Characters>393</Characters>
  <Application>Microsoft Office Word</Application>
  <DocSecurity>0</DocSecurity>
  <Lines>3</Lines>
  <Paragraphs>1</Paragraphs>
  <ScaleCrop>false</ScaleCrop>
  <Company>zymsxy</Company>
  <LinksUpToDate>false</LinksUpToDate>
  <CharactersWithSpaces>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2015-2016学年第一学期校本部公共必修课程</dc:title>
  <dc:subject/>
  <dc:creator>hetong</dc:creator>
  <cp:keywords/>
  <dc:description/>
  <cp:lastModifiedBy>Administrator</cp:lastModifiedBy>
  <cp:revision>18</cp:revision>
  <dcterms:created xsi:type="dcterms:W3CDTF">2017-09-26T03:44:00Z</dcterms:created>
  <dcterms:modified xsi:type="dcterms:W3CDTF">2019-01-07T03:17:00Z</dcterms:modified>
</cp:coreProperties>
</file>